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BD7D15" w14:textId="77777777" w:rsidR="00444A8B" w:rsidRPr="00444A8B" w:rsidRDefault="00444A8B" w:rsidP="00444A8B">
      <w:pPr>
        <w:pStyle w:val="xgmail-msonospacing"/>
        <w:shd w:val="clear" w:color="auto" w:fill="FFFFFF"/>
        <w:spacing w:before="0" w:beforeAutospacing="0" w:after="0" w:afterAutospacing="0"/>
        <w:rPr>
          <w:rFonts w:ascii="inherit" w:hAnsi="inherit" w:cs="Calibri"/>
          <w:color w:val="201F1E"/>
          <w:sz w:val="28"/>
          <w:szCs w:val="28"/>
          <w:bdr w:val="none" w:sz="0" w:space="0" w:color="auto" w:frame="1"/>
        </w:rPr>
      </w:pPr>
      <w:bookmarkStart w:id="0" w:name="_GoBack"/>
      <w:bookmarkEnd w:id="0"/>
      <w:r w:rsidRPr="00444A8B">
        <w:rPr>
          <w:rFonts w:ascii="inherit" w:hAnsi="inherit" w:cs="Calibri"/>
          <w:color w:val="201F1E"/>
          <w:sz w:val="28"/>
          <w:szCs w:val="28"/>
          <w:bdr w:val="none" w:sz="0" w:space="0" w:color="auto" w:frame="1"/>
        </w:rPr>
        <w:t> </w:t>
      </w:r>
      <w:r>
        <w:rPr>
          <w:rFonts w:ascii="inherit" w:hAnsi="inherit" w:cs="Calibri"/>
          <w:b/>
          <w:color w:val="201F1E"/>
          <w:sz w:val="28"/>
          <w:szCs w:val="28"/>
          <w:bdr w:val="none" w:sz="0" w:space="0" w:color="auto" w:frame="1"/>
        </w:rPr>
        <w:t>SERMON FOR MAY 31</w:t>
      </w:r>
      <w:r w:rsidRPr="00444A8B">
        <w:rPr>
          <w:rFonts w:ascii="inherit" w:hAnsi="inherit" w:cs="Calibri"/>
          <w:b/>
          <w:color w:val="201F1E"/>
          <w:sz w:val="28"/>
          <w:szCs w:val="28"/>
          <w:bdr w:val="none" w:sz="0" w:space="0" w:color="auto" w:frame="1"/>
          <w:vertAlign w:val="superscript"/>
        </w:rPr>
        <w:t>st</w:t>
      </w:r>
      <w:r w:rsidR="00DC52AC">
        <w:rPr>
          <w:rFonts w:ascii="inherit" w:hAnsi="inherit" w:cs="Calibri"/>
          <w:b/>
          <w:color w:val="201F1E"/>
          <w:sz w:val="28"/>
          <w:szCs w:val="28"/>
          <w:bdr w:val="none" w:sz="0" w:space="0" w:color="auto" w:frame="1"/>
        </w:rPr>
        <w:t xml:space="preserve">, Pentecost. </w:t>
      </w:r>
      <w:r>
        <w:rPr>
          <w:rFonts w:ascii="inherit" w:hAnsi="inherit" w:cs="Calibri"/>
          <w:b/>
          <w:color w:val="201F1E"/>
          <w:sz w:val="28"/>
          <w:szCs w:val="28"/>
          <w:bdr w:val="none" w:sz="0" w:space="0" w:color="auto" w:frame="1"/>
        </w:rPr>
        <w:t>Acts 2:1-21</w:t>
      </w:r>
      <w:r w:rsidR="00A149FA">
        <w:rPr>
          <w:rFonts w:ascii="inherit" w:hAnsi="inherit" w:cs="Calibri"/>
          <w:b/>
          <w:color w:val="201F1E"/>
          <w:sz w:val="28"/>
          <w:szCs w:val="28"/>
          <w:bdr w:val="none" w:sz="0" w:space="0" w:color="auto" w:frame="1"/>
        </w:rPr>
        <w:t>...</w:t>
      </w:r>
      <w:r>
        <w:rPr>
          <w:rFonts w:ascii="inherit" w:hAnsi="inherit" w:cs="Calibri"/>
          <w:b/>
          <w:color w:val="201F1E"/>
          <w:sz w:val="28"/>
          <w:szCs w:val="28"/>
          <w:bdr w:val="none" w:sz="0" w:space="0" w:color="auto" w:frame="1"/>
        </w:rPr>
        <w:t>Th</w:t>
      </w:r>
      <w:r w:rsidR="00A149FA">
        <w:rPr>
          <w:rFonts w:ascii="inherit" w:hAnsi="inherit" w:cs="Calibri"/>
          <w:b/>
          <w:color w:val="201F1E"/>
          <w:sz w:val="28"/>
          <w:szCs w:val="28"/>
          <w:bdr w:val="none" w:sz="0" w:space="0" w:color="auto" w:frame="1"/>
        </w:rPr>
        <w:t xml:space="preserve">e Gift of the </w:t>
      </w:r>
      <w:r w:rsidR="00DC52AC">
        <w:rPr>
          <w:rFonts w:ascii="inherit" w:hAnsi="inherit" w:cs="Calibri"/>
          <w:b/>
          <w:color w:val="201F1E"/>
          <w:sz w:val="28"/>
          <w:szCs w:val="28"/>
          <w:bdr w:val="none" w:sz="0" w:space="0" w:color="auto" w:frame="1"/>
        </w:rPr>
        <w:t xml:space="preserve">Holy Spirit -    </w:t>
      </w:r>
      <w:r w:rsidR="00A149FA">
        <w:rPr>
          <w:rFonts w:ascii="inherit" w:hAnsi="inherit" w:cs="Calibri"/>
          <w:b/>
          <w:color w:val="201F1E"/>
          <w:sz w:val="28"/>
          <w:szCs w:val="28"/>
          <w:bdr w:val="none" w:sz="0" w:space="0" w:color="auto" w:frame="1"/>
        </w:rPr>
        <w:t xml:space="preserve">                </w:t>
      </w:r>
      <w:r w:rsidRPr="00444A8B">
        <w:rPr>
          <w:rFonts w:ascii="inherit" w:hAnsi="inherit" w:cs="Calibri"/>
          <w:color w:val="201F1E"/>
          <w:sz w:val="28"/>
          <w:szCs w:val="28"/>
          <w:bdr w:val="none" w:sz="0" w:space="0" w:color="auto" w:frame="1"/>
        </w:rPr>
        <w:t>       </w:t>
      </w:r>
      <w:r w:rsidR="00A149FA">
        <w:rPr>
          <w:rFonts w:ascii="inherit" w:hAnsi="inherit" w:cs="Calibri"/>
          <w:color w:val="201F1E"/>
          <w:sz w:val="28"/>
          <w:szCs w:val="28"/>
          <w:bdr w:val="none" w:sz="0" w:space="0" w:color="auto" w:frame="1"/>
        </w:rPr>
        <w:t xml:space="preserve">  </w:t>
      </w:r>
      <w:r w:rsidRPr="00444A8B">
        <w:rPr>
          <w:rFonts w:ascii="inherit" w:hAnsi="inherit" w:cs="Calibri"/>
          <w:color w:val="201F1E"/>
          <w:sz w:val="28"/>
          <w:szCs w:val="28"/>
          <w:bdr w:val="none" w:sz="0" w:space="0" w:color="auto" w:frame="1"/>
        </w:rPr>
        <w:t>                                   </w:t>
      </w:r>
    </w:p>
    <w:p w14:paraId="1774464E"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sz w:val="28"/>
          <w:szCs w:val="28"/>
          <w:bdr w:val="none" w:sz="0" w:space="0" w:color="auto" w:frame="1"/>
        </w:rPr>
        <w:t> </w:t>
      </w:r>
      <w:r w:rsidRPr="00444A8B">
        <w:rPr>
          <w:rFonts w:ascii="inherit" w:hAnsi="inherit" w:cs="Calibri"/>
          <w:color w:val="201F1E"/>
          <w:bdr w:val="none" w:sz="0" w:space="0" w:color="auto" w:frame="1"/>
        </w:rPr>
        <w:t>-a man was in the delivery  room with his wife coaching  her with the breathing like they practiced in pre-natal class, wiping her forehead with a cool cloth, talking to her and holding her hand and doing his best to help her relax but it didn’t seem to work like he’d thought it would and she was in a lot of pain and discomfort</w:t>
      </w:r>
    </w:p>
    <w:p w14:paraId="62B9D03D"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-finally after one strong contraction which made her scream he couldn’t stand it anymore and with a voice full of caring and compassion he asked:  “Oh honey, are you sure you want to go through with this?”</w:t>
      </w:r>
    </w:p>
    <w:p w14:paraId="0D768CF4"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-now we all know that isn’t the right question to ask right then and I’m not going to  get into when a husband should ask that question but I do know that most things have a point of change and before that point things are a certain way and after it they are different and we can all think of examples of that I’m sure </w:t>
      </w:r>
    </w:p>
    <w:p w14:paraId="180A297C"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-I remember as a kid learning to ride a two wheel bike in probably the same way many of you did by being on my big sister’s bike, peddling and wobbling all over the parking lot of a store while she ran alongside holding the rear fender and balancing the bike to keep me from falling</w:t>
      </w:r>
    </w:p>
    <w:p w14:paraId="58E64067"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-we did that for quite a while but finally she judged I had the knack and was at the right speed and she let go and suddenly I was riding a two wheeler</w:t>
      </w:r>
    </w:p>
    <w:p w14:paraId="14419EC4"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xml:space="preserve">-I </w:t>
      </w:r>
      <w:r w:rsidR="00A149FA">
        <w:rPr>
          <w:rFonts w:ascii="inherit" w:hAnsi="inherit" w:cs="Calibri"/>
          <w:color w:val="201F1E"/>
          <w:bdr w:val="none" w:sz="0" w:space="0" w:color="auto" w:frame="1"/>
        </w:rPr>
        <w:t xml:space="preserve">heard </w:t>
      </w:r>
      <w:r w:rsidRPr="00444A8B">
        <w:rPr>
          <w:rFonts w:ascii="inherit" w:hAnsi="inherit" w:cs="Calibri"/>
          <w:color w:val="201F1E"/>
          <w:bdr w:val="none" w:sz="0" w:space="0" w:color="auto" w:frame="1"/>
        </w:rPr>
        <w:t xml:space="preserve"> her call from what seemed a long way off and looking and realizing she was a long way off and I was riding the bike and me and two wheelers had a different relationship from that point on</w:t>
      </w:r>
    </w:p>
    <w:p w14:paraId="34747588"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xml:space="preserve">-before she let go I couldn’t ride a </w:t>
      </w:r>
      <w:proofErr w:type="spellStart"/>
      <w:r w:rsidRPr="00444A8B">
        <w:rPr>
          <w:rFonts w:ascii="inherit" w:hAnsi="inherit" w:cs="Calibri"/>
          <w:color w:val="201F1E"/>
          <w:bdr w:val="none" w:sz="0" w:space="0" w:color="auto" w:frame="1"/>
        </w:rPr>
        <w:t>bike..after</w:t>
      </w:r>
      <w:proofErr w:type="spellEnd"/>
      <w:r w:rsidRPr="00444A8B">
        <w:rPr>
          <w:rFonts w:ascii="inherit" w:hAnsi="inherit" w:cs="Calibri"/>
          <w:color w:val="201F1E"/>
          <w:bdr w:val="none" w:sz="0" w:space="0" w:color="auto" w:frame="1"/>
        </w:rPr>
        <w:t xml:space="preserve"> she let go I could ride one for the rest of my life</w:t>
      </w:r>
    </w:p>
    <w:p w14:paraId="72CDC250"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-her letting go was the point of change for me and I’ve rode bikes ever since</w:t>
      </w:r>
    </w:p>
    <w:p w14:paraId="5AA46415"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w:t>
      </w:r>
    </w:p>
    <w:p w14:paraId="6FA05E8E"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-I’ve presided at weddings and  seen that moment of beginning for them</w:t>
      </w:r>
    </w:p>
    <w:p w14:paraId="7658611F"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-before the wedding they were two people with many things in common but still two people</w:t>
      </w:r>
    </w:p>
    <w:p w14:paraId="3792E610"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xml:space="preserve">-after,  they were a married </w:t>
      </w:r>
      <w:proofErr w:type="spellStart"/>
      <w:r w:rsidRPr="00444A8B">
        <w:rPr>
          <w:rFonts w:ascii="inherit" w:hAnsi="inherit" w:cs="Calibri"/>
          <w:color w:val="201F1E"/>
          <w:bdr w:val="none" w:sz="0" w:space="0" w:color="auto" w:frame="1"/>
        </w:rPr>
        <w:t>couple..a</w:t>
      </w:r>
      <w:proofErr w:type="spellEnd"/>
      <w:r w:rsidRPr="00444A8B">
        <w:rPr>
          <w:rFonts w:ascii="inherit" w:hAnsi="inherit" w:cs="Calibri"/>
          <w:color w:val="201F1E"/>
          <w:bdr w:val="none" w:sz="0" w:space="0" w:color="auto" w:frame="1"/>
        </w:rPr>
        <w:t xml:space="preserve"> new creation…two people joined together as one</w:t>
      </w:r>
    </w:p>
    <w:p w14:paraId="1990BAC6"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-I find they were changed from that point of beginning and it doesn’t matter if they’d been living together  for years and have kids and go home after the service to the same house they’ve lived in for ages…things are changed and they move on together from that point in a new way </w:t>
      </w:r>
    </w:p>
    <w:p w14:paraId="6059F1EE"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-today we celebrate a point of beginning in the church</w:t>
      </w:r>
    </w:p>
    <w:p w14:paraId="75A3138B"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-it’s Pentecost…the day that the gift of the Holy Spirit was given to those who believed in Jesus</w:t>
      </w:r>
    </w:p>
    <w:p w14:paraId="0C31C4C5"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-before Pentecost I would have bet that the movement centered around Christ would die out</w:t>
      </w:r>
    </w:p>
    <w:p w14:paraId="6C56640C"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-he’d been crucified, there were stories that he’d risen but very little evidence proving a resurrection and his few followers are disorganized, frightened and hiding in a locked upper room so the authorities won’t find them and get rid of them too.  The future didn’t look promising or long.</w:t>
      </w:r>
    </w:p>
    <w:p w14:paraId="49492030"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-and then comes this moment we read about in Acts</w:t>
      </w:r>
    </w:p>
    <w:p w14:paraId="1564A6C9"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-“Suddenly a sound came from heaven like the rush of a mighty wind, and if filled all the house -and there appeared tongues as of fire which rested on each of them.  And they were all filled with the Holy Spirt and began to speak in other tongues, as the Spirit gave them utterance”</w:t>
      </w:r>
    </w:p>
    <w:p w14:paraId="515F1C39"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-And things were never the same again for the Christian church</w:t>
      </w:r>
    </w:p>
    <w:p w14:paraId="48CAA12E" w14:textId="77777777" w:rsidR="00A149FA" w:rsidRDefault="00444A8B" w:rsidP="00444A8B">
      <w:pPr>
        <w:pStyle w:val="xgmail-msonospacing"/>
        <w:shd w:val="clear" w:color="auto" w:fill="FFFFFF"/>
        <w:spacing w:before="0" w:beforeAutospacing="0" w:after="0" w:afterAutospacing="0"/>
        <w:rPr>
          <w:rFonts w:ascii="inherit" w:hAnsi="inherit" w:cs="Calibri"/>
          <w:color w:val="201F1E"/>
          <w:bdr w:val="none" w:sz="0" w:space="0" w:color="auto" w:frame="1"/>
        </w:rPr>
      </w:pPr>
      <w:r w:rsidRPr="00444A8B">
        <w:rPr>
          <w:rFonts w:ascii="inherit" w:hAnsi="inherit" w:cs="Calibri"/>
          <w:color w:val="201F1E"/>
          <w:bdr w:val="none" w:sz="0" w:space="0" w:color="auto" w:frame="1"/>
        </w:rPr>
        <w:t xml:space="preserve">-they had received the Holy Spirit and they immediately went out into the street and started talking and preaching and praising God and people from all over heard them speaking in their own language and got  the message:  “Believe in Jesus Christ and you will be saved” and they started  believing and the followers of Christ spread the word and establish churches and history unfolds and here we are </w:t>
      </w:r>
      <w:r w:rsidR="00A149FA">
        <w:rPr>
          <w:rFonts w:ascii="inherit" w:hAnsi="inherit" w:cs="Calibri"/>
          <w:color w:val="201F1E"/>
          <w:bdr w:val="none" w:sz="0" w:space="0" w:color="auto" w:frame="1"/>
        </w:rPr>
        <w:t>today, t</w:t>
      </w:r>
      <w:r w:rsidRPr="00444A8B">
        <w:rPr>
          <w:rFonts w:ascii="inherit" w:hAnsi="inherit" w:cs="Calibri"/>
          <w:color w:val="201F1E"/>
          <w:bdr w:val="none" w:sz="0" w:space="0" w:color="auto" w:frame="1"/>
        </w:rPr>
        <w:t>he Christian Church worldwide and very much alive</w:t>
      </w:r>
      <w:r w:rsidR="00A149FA">
        <w:rPr>
          <w:rFonts w:ascii="inherit" w:hAnsi="inherit" w:cs="Calibri"/>
          <w:color w:val="201F1E"/>
          <w:bdr w:val="none" w:sz="0" w:space="0" w:color="auto" w:frame="1"/>
        </w:rPr>
        <w:t xml:space="preserve">    </w:t>
      </w:r>
    </w:p>
    <w:p w14:paraId="20963FD3" w14:textId="77777777" w:rsidR="00A149FA" w:rsidRDefault="00A149FA" w:rsidP="00444A8B">
      <w:pPr>
        <w:pStyle w:val="xgmail-msonospacing"/>
        <w:shd w:val="clear" w:color="auto" w:fill="FFFFFF"/>
        <w:spacing w:before="0" w:beforeAutospacing="0" w:after="0" w:afterAutospacing="0"/>
        <w:rPr>
          <w:rFonts w:ascii="inherit" w:hAnsi="inherit" w:cs="Calibri"/>
          <w:color w:val="201F1E"/>
          <w:bdr w:val="none" w:sz="0" w:space="0" w:color="auto" w:frame="1"/>
        </w:rPr>
      </w:pPr>
    </w:p>
    <w:p w14:paraId="3F1B3A86" w14:textId="77777777" w:rsidR="00A149FA" w:rsidRDefault="00A149FA" w:rsidP="00444A8B">
      <w:pPr>
        <w:pStyle w:val="xgmail-msonospacing"/>
        <w:shd w:val="clear" w:color="auto" w:fill="FFFFFF"/>
        <w:spacing w:before="0" w:beforeAutospacing="0" w:after="0" w:afterAutospacing="0"/>
        <w:rPr>
          <w:rFonts w:ascii="inherit" w:hAnsi="inherit" w:cs="Calibri"/>
          <w:color w:val="201F1E"/>
          <w:bdr w:val="none" w:sz="0" w:space="0" w:color="auto" w:frame="1"/>
        </w:rPr>
      </w:pPr>
    </w:p>
    <w:p w14:paraId="12A0FB5A" w14:textId="77777777" w:rsidR="00444A8B" w:rsidRPr="00444A8B" w:rsidRDefault="00A149FA" w:rsidP="00444A8B">
      <w:pPr>
        <w:pStyle w:val="xgmail-msonospacing"/>
        <w:shd w:val="clear" w:color="auto" w:fill="FFFFFF"/>
        <w:spacing w:before="0" w:beforeAutospacing="0" w:after="0" w:afterAutospacing="0"/>
        <w:rPr>
          <w:rFonts w:ascii="Calibri" w:hAnsi="Calibri" w:cs="Calibri"/>
          <w:color w:val="201F1E"/>
        </w:rPr>
      </w:pPr>
      <w:r>
        <w:rPr>
          <w:rFonts w:ascii="inherit" w:hAnsi="inherit" w:cs="Calibri"/>
          <w:color w:val="201F1E"/>
          <w:bdr w:val="none" w:sz="0" w:space="0" w:color="auto" w:frame="1"/>
        </w:rPr>
        <w:t>-</w:t>
      </w:r>
      <w:r w:rsidR="00444A8B" w:rsidRPr="00444A8B">
        <w:rPr>
          <w:rFonts w:ascii="inherit" w:hAnsi="inherit" w:cs="Calibri"/>
          <w:color w:val="201F1E"/>
          <w:bdr w:val="none" w:sz="0" w:space="0" w:color="auto" w:frame="1"/>
        </w:rPr>
        <w:t>Pentecost was the point of change…the point of beginning for the outreach of the body of Christ the church.</w:t>
      </w:r>
    </w:p>
    <w:p w14:paraId="44D768E9"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-and the Holy Spirit doesn’t come to us empty handed  Here’s what Paul says about the  gifts of the Spirit.  “They are given to us for the common good.  One gift of the Spirit is the utterance of wisdom and another the utterance of knowledge.  One receives faith while another may receive the gift of healing.  Some are gifted with the ability to work miracles while others receive the gift of prophecy.”  All gifts  are given for the common good</w:t>
      </w:r>
    </w:p>
    <w:p w14:paraId="16E09BD9"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-the Holy Spirit gives each of us a gift, a talent, a skill for the common good</w:t>
      </w:r>
    </w:p>
    <w:p w14:paraId="41C78835"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w:t>
      </w:r>
    </w:p>
    <w:p w14:paraId="1EC131D2"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-But here’s  a story about what I feel is supposed to happen after you get your gift</w:t>
      </w:r>
    </w:p>
    <w:p w14:paraId="74A11396"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xml:space="preserve">-years ago in </w:t>
      </w:r>
      <w:proofErr w:type="spellStart"/>
      <w:r w:rsidRPr="00444A8B">
        <w:rPr>
          <w:rFonts w:ascii="inherit" w:hAnsi="inherit" w:cs="Calibri"/>
          <w:color w:val="201F1E"/>
          <w:bdr w:val="none" w:sz="0" w:space="0" w:color="auto" w:frame="1"/>
        </w:rPr>
        <w:t>PIkangikum</w:t>
      </w:r>
      <w:proofErr w:type="spellEnd"/>
      <w:r w:rsidRPr="00444A8B">
        <w:rPr>
          <w:rFonts w:ascii="inherit" w:hAnsi="inherit" w:cs="Calibri"/>
          <w:color w:val="201F1E"/>
          <w:bdr w:val="none" w:sz="0" w:space="0" w:color="auto" w:frame="1"/>
        </w:rPr>
        <w:t xml:space="preserve"> a reserve forth of Red Lake the government would send forms and letters for the people to fill out but often they couldn’t understand the language so I’d go help</w:t>
      </w:r>
    </w:p>
    <w:p w14:paraId="62795A93"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-one day I went to see old  </w:t>
      </w:r>
      <w:proofErr w:type="spellStart"/>
      <w:r w:rsidRPr="00444A8B">
        <w:rPr>
          <w:rFonts w:ascii="inherit" w:hAnsi="inherit" w:cs="Calibri"/>
          <w:color w:val="201F1E"/>
          <w:bdr w:val="none" w:sz="0" w:space="0" w:color="auto" w:frame="1"/>
        </w:rPr>
        <w:t>Izaak</w:t>
      </w:r>
      <w:proofErr w:type="spellEnd"/>
      <w:r w:rsidRPr="00444A8B">
        <w:rPr>
          <w:rFonts w:ascii="inherit" w:hAnsi="inherit" w:cs="Calibri"/>
          <w:color w:val="201F1E"/>
          <w:bdr w:val="none" w:sz="0" w:space="0" w:color="auto" w:frame="1"/>
        </w:rPr>
        <w:t xml:space="preserve"> who had a </w:t>
      </w:r>
      <w:proofErr w:type="spellStart"/>
      <w:r w:rsidRPr="00444A8B">
        <w:rPr>
          <w:rFonts w:ascii="inherit" w:hAnsi="inherit" w:cs="Calibri"/>
          <w:color w:val="201F1E"/>
          <w:bdr w:val="none" w:sz="0" w:space="0" w:color="auto" w:frame="1"/>
        </w:rPr>
        <w:t>lengthly</w:t>
      </w:r>
      <w:proofErr w:type="spellEnd"/>
      <w:r w:rsidRPr="00444A8B">
        <w:rPr>
          <w:rFonts w:ascii="inherit" w:hAnsi="inherit" w:cs="Calibri"/>
          <w:color w:val="201F1E"/>
          <w:bdr w:val="none" w:sz="0" w:space="0" w:color="auto" w:frame="1"/>
        </w:rPr>
        <w:t xml:space="preserve"> form and we laboriously filled it out and when done I got him to sign it, put it in its envelope and gave it back to him all ready to go</w:t>
      </w:r>
    </w:p>
    <w:p w14:paraId="6494A79F"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-he took it, put it in a suitcase and shoved it under the bed.</w:t>
      </w:r>
    </w:p>
    <w:p w14:paraId="35EF6005"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xml:space="preserve">-You can’t leave it there </w:t>
      </w:r>
      <w:proofErr w:type="spellStart"/>
      <w:r w:rsidRPr="00444A8B">
        <w:rPr>
          <w:rFonts w:ascii="inherit" w:hAnsi="inherit" w:cs="Calibri"/>
          <w:color w:val="201F1E"/>
          <w:bdr w:val="none" w:sz="0" w:space="0" w:color="auto" w:frame="1"/>
        </w:rPr>
        <w:t>Izaak</w:t>
      </w:r>
      <w:proofErr w:type="spellEnd"/>
      <w:r w:rsidRPr="00444A8B">
        <w:rPr>
          <w:rFonts w:ascii="inherit" w:hAnsi="inherit" w:cs="Calibri"/>
          <w:color w:val="201F1E"/>
          <w:bdr w:val="none" w:sz="0" w:space="0" w:color="auto" w:frame="1"/>
        </w:rPr>
        <w:t>” I said.  “You have to mail it in”</w:t>
      </w:r>
    </w:p>
    <w:p w14:paraId="3B4370D1"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-he pulled out the suitcase, opened the envelope and showed me the instructions printed on top:  “Please complete all pages of this form.”</w:t>
      </w:r>
    </w:p>
    <w:p w14:paraId="254BC2F7"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-“it doesn’t say I have to mail it” he informed me and back under the bed it went.</w:t>
      </w:r>
    </w:p>
    <w:p w14:paraId="66834AAE"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-we all know it doesn’t work that way…they  want the form back before they will act on it</w:t>
      </w:r>
    </w:p>
    <w:p w14:paraId="55D4E3F4"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w:t>
      </w:r>
    </w:p>
    <w:p w14:paraId="6339F350"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-the gifts  of the Holy Spirit are like that</w:t>
      </w:r>
      <w:r w:rsidR="00A149FA">
        <w:rPr>
          <w:rFonts w:ascii="inherit" w:hAnsi="inherit" w:cs="Calibri"/>
          <w:color w:val="201F1E"/>
          <w:bdr w:val="none" w:sz="0" w:space="0" w:color="auto" w:frame="1"/>
        </w:rPr>
        <w:t xml:space="preserve"> –you must do something…</w:t>
      </w:r>
      <w:r w:rsidRPr="00444A8B">
        <w:rPr>
          <w:rFonts w:ascii="inherit" w:hAnsi="inherit" w:cs="Calibri"/>
          <w:color w:val="201F1E"/>
          <w:bdr w:val="none" w:sz="0" w:space="0" w:color="auto" w:frame="1"/>
        </w:rPr>
        <w:t>they are meant to be used</w:t>
      </w:r>
    </w:p>
    <w:p w14:paraId="41381E93"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-so what gifts has  the Spirit given to we  people of Emmaus   and how are we using them?</w:t>
      </w:r>
    </w:p>
    <w:p w14:paraId="20F9D76E"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xml:space="preserve">-many of you know this church community far better than I </w:t>
      </w:r>
      <w:proofErr w:type="spellStart"/>
      <w:r w:rsidRPr="00444A8B">
        <w:rPr>
          <w:rFonts w:ascii="inherit" w:hAnsi="inherit" w:cs="Calibri"/>
          <w:color w:val="201F1E"/>
          <w:bdr w:val="none" w:sz="0" w:space="0" w:color="auto" w:frame="1"/>
        </w:rPr>
        <w:t>do..you</w:t>
      </w:r>
      <w:proofErr w:type="spellEnd"/>
      <w:r w:rsidRPr="00444A8B">
        <w:rPr>
          <w:rFonts w:ascii="inherit" w:hAnsi="inherit" w:cs="Calibri"/>
          <w:color w:val="201F1E"/>
          <w:bdr w:val="none" w:sz="0" w:space="0" w:color="auto" w:frame="1"/>
        </w:rPr>
        <w:t xml:space="preserve"> know what needs doing and you know what is already being done and probably most of you could identify some things that aren’t being done also.</w:t>
      </w:r>
    </w:p>
    <w:p w14:paraId="2BCA4B43"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do you  have the skills and gifts to do those things and if you  do than what are you going to do about it</w:t>
      </w:r>
    </w:p>
    <w:p w14:paraId="0AB61AF1"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-my advice as rector, something  which I have learned from experience is be bold!  Dream big!  Reach beyond  what you think you can grasp!</w:t>
      </w:r>
    </w:p>
    <w:p w14:paraId="07343B9D"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xml:space="preserve">-before Pentecost the followers of Jesus never filled the public square and preached to whoever was there but they did it after Pentecost and the Holy Spirit gave them success-the same is true for us </w:t>
      </w:r>
    </w:p>
    <w:p w14:paraId="79DFA204"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-we’ve got the Holy Spirit within us…we’ve got God as our partner…he’s given us everything that we need to do this but sometimes like those early disciples in that upper room we  are afraid so here’s one last story:</w:t>
      </w:r>
    </w:p>
    <w:p w14:paraId="13576533" w14:textId="77777777" w:rsidR="00444A8B" w:rsidRP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 xml:space="preserve">A drill sergeant is looking over a squad of new recruits and he shakes his head and says:  “You are the sorriest looking lot of would be soldiers I have ever seen!  I’m not going to leave you to wallow in your worthlessness though.  I’m going to whip you into being the finest troops this army has ever seen.  I’m going to ride you mercilessly, drive you incredibly hard, teach you many tough lessons and make your life miserable until I’ve got you where I want you to be.  Before I begin though, is there anybody here who thinks he can beat me in a fight?”  The men shuffle their feet, look at each other, shrug and finally a huge, muscle bound man steps forward and stands in front of the sergeant.  “Do you think you can beat me in a fight?” shouts </w:t>
      </w:r>
      <w:proofErr w:type="spellStart"/>
      <w:r w:rsidRPr="00444A8B">
        <w:rPr>
          <w:rFonts w:ascii="inherit" w:hAnsi="inherit" w:cs="Calibri"/>
          <w:color w:val="201F1E"/>
          <w:bdr w:val="none" w:sz="0" w:space="0" w:color="auto" w:frame="1"/>
        </w:rPr>
        <w:t>Sarge</w:t>
      </w:r>
      <w:proofErr w:type="spellEnd"/>
      <w:r w:rsidRPr="00444A8B">
        <w:rPr>
          <w:rFonts w:ascii="inherit" w:hAnsi="inherit" w:cs="Calibri"/>
          <w:color w:val="201F1E"/>
          <w:bdr w:val="none" w:sz="0" w:space="0" w:color="auto" w:frame="1"/>
        </w:rPr>
        <w:t xml:space="preserve">.  ‘The man smiles grimly and says:  “Yeah </w:t>
      </w:r>
      <w:proofErr w:type="spellStart"/>
      <w:r w:rsidRPr="00444A8B">
        <w:rPr>
          <w:rFonts w:ascii="inherit" w:hAnsi="inherit" w:cs="Calibri"/>
          <w:color w:val="201F1E"/>
          <w:bdr w:val="none" w:sz="0" w:space="0" w:color="auto" w:frame="1"/>
        </w:rPr>
        <w:t>sarge</w:t>
      </w:r>
      <w:proofErr w:type="spellEnd"/>
      <w:r w:rsidRPr="00444A8B">
        <w:rPr>
          <w:rFonts w:ascii="inherit" w:hAnsi="inherit" w:cs="Calibri"/>
          <w:color w:val="201F1E"/>
          <w:bdr w:val="none" w:sz="0" w:space="0" w:color="auto" w:frame="1"/>
        </w:rPr>
        <w:t>, I think I can beat you in a fight.”  The sergeant studies him a moment, turns back to the rest of the squad and hollers:  “This man is now my assistant. Does  anyone here  think he can beat the pair  of us in a fight?”</w:t>
      </w:r>
      <w:r w:rsidR="00A149FA">
        <w:rPr>
          <w:rFonts w:ascii="inherit" w:hAnsi="inherit" w:cs="Calibri"/>
          <w:color w:val="201F1E"/>
          <w:bdr w:val="none" w:sz="0" w:space="0" w:color="auto" w:frame="1"/>
        </w:rPr>
        <w:t xml:space="preserve"> </w:t>
      </w:r>
    </w:p>
    <w:p w14:paraId="1AD1FED1" w14:textId="77777777" w:rsidR="00444A8B" w:rsidRDefault="00444A8B" w:rsidP="00444A8B">
      <w:pPr>
        <w:pStyle w:val="xgmail-msonospacing"/>
        <w:shd w:val="clear" w:color="auto" w:fill="FFFFFF"/>
        <w:spacing w:before="0" w:beforeAutospacing="0" w:after="0" w:afterAutospacing="0"/>
        <w:rPr>
          <w:rFonts w:ascii="Calibri" w:hAnsi="Calibri" w:cs="Calibri"/>
          <w:color w:val="201F1E"/>
        </w:rPr>
      </w:pPr>
      <w:r w:rsidRPr="00444A8B">
        <w:rPr>
          <w:rFonts w:ascii="inherit" w:hAnsi="inherit" w:cs="Calibri"/>
          <w:color w:val="201F1E"/>
          <w:bdr w:val="none" w:sz="0" w:space="0" w:color="auto" w:frame="1"/>
        </w:rPr>
        <w:t>You’ve got an assistant also.  You and the Holy Spirit.  Who on earth  can beat the two of you in a fight</w:t>
      </w:r>
      <w:r w:rsidRPr="00444A8B">
        <w:rPr>
          <w:rFonts w:ascii="Calibri" w:hAnsi="Calibri" w:cs="Calibri"/>
          <w:color w:val="201F1E"/>
        </w:rPr>
        <w:t>?</w:t>
      </w:r>
    </w:p>
    <w:p w14:paraId="05294EA1" w14:textId="77777777" w:rsidR="00A149FA" w:rsidRPr="00444A8B" w:rsidRDefault="00A149FA" w:rsidP="00444A8B">
      <w:pPr>
        <w:pStyle w:val="xgmail-msonospacing"/>
        <w:shd w:val="clear" w:color="auto" w:fill="FFFFFF"/>
        <w:spacing w:before="0" w:beforeAutospacing="0" w:after="0" w:afterAutospacing="0"/>
        <w:rPr>
          <w:rFonts w:ascii="Calibri" w:hAnsi="Calibri" w:cs="Calibri"/>
          <w:color w:val="201F1E"/>
        </w:rPr>
      </w:pPr>
    </w:p>
    <w:p w14:paraId="1CBA1A88" w14:textId="77777777" w:rsidR="00613F52" w:rsidRPr="00444A8B" w:rsidRDefault="00613F52">
      <w:pPr>
        <w:rPr>
          <w:sz w:val="24"/>
          <w:szCs w:val="24"/>
        </w:rPr>
      </w:pPr>
    </w:p>
    <w:sectPr w:rsidR="00613F52" w:rsidRPr="00444A8B" w:rsidSect="00444A8B">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inherit">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4A8B"/>
    <w:rsid w:val="00267472"/>
    <w:rsid w:val="00444A8B"/>
    <w:rsid w:val="00613F52"/>
    <w:rsid w:val="00A149FA"/>
    <w:rsid w:val="00DC52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AA555"/>
  <w15:chartTrackingRefBased/>
  <w15:docId w15:val="{61998914-C7E7-4E2A-989E-ABA267940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gmail-msonospacing">
    <w:name w:val="x_gmail-msonospacing"/>
    <w:basedOn w:val="Normal"/>
    <w:rsid w:val="00444A8B"/>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DC52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52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05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1115</Words>
  <Characters>6360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cp:lastPrinted>2020-06-01T17:06:00Z</cp:lastPrinted>
  <dcterms:created xsi:type="dcterms:W3CDTF">2020-06-03T18:31:00Z</dcterms:created>
  <dcterms:modified xsi:type="dcterms:W3CDTF">2020-06-03T18:31:00Z</dcterms:modified>
</cp:coreProperties>
</file>